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8BE85" w14:textId="4CC44F70" w:rsidR="005F00E4" w:rsidRPr="00E15F77" w:rsidRDefault="005F00E4" w:rsidP="005F00E4">
      <w:pPr>
        <w:rPr>
          <w:rFonts w:ascii="Lucida Handwriting" w:hAnsi="Lucida Handwriting"/>
          <w:i/>
          <w:iCs/>
          <w:color w:val="FFFFFF" w:themeColor="background1"/>
          <w:sz w:val="44"/>
          <w:szCs w:val="44"/>
        </w:rPr>
      </w:pPr>
      <w:r>
        <w:rPr>
          <w:rFonts w:ascii="Lucida Handwriting" w:hAnsi="Lucida Handwriting"/>
          <w:i/>
          <w:iCs/>
          <w:noProof/>
          <w:color w:val="C00000"/>
          <w:sz w:val="44"/>
          <w:szCs w:val="44"/>
        </w:rPr>
        <w:drawing>
          <wp:anchor distT="0" distB="0" distL="114300" distR="114300" simplePos="0" relativeHeight="251659264" behindDoc="1" locked="0" layoutInCell="1" allowOverlap="1" wp14:anchorId="0C4C7A41" wp14:editId="45D52C7D">
            <wp:simplePos x="0" y="0"/>
            <wp:positionH relativeFrom="column">
              <wp:posOffset>-114300</wp:posOffset>
            </wp:positionH>
            <wp:positionV relativeFrom="paragraph">
              <wp:posOffset>0</wp:posOffset>
            </wp:positionV>
            <wp:extent cx="4029075" cy="6184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9075"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Handwriting" w:hAnsi="Lucida Handwriting"/>
          <w:i/>
          <w:iCs/>
          <w:color w:val="FFFFFF" w:themeColor="background1"/>
          <w:sz w:val="44"/>
          <w:szCs w:val="44"/>
        </w:rPr>
        <w:t xml:space="preserve">   </w:t>
      </w:r>
      <w:r w:rsidRPr="00E15F77">
        <w:rPr>
          <w:rFonts w:ascii="Lucida Handwriting" w:hAnsi="Lucida Handwriting"/>
          <w:i/>
          <w:iCs/>
          <w:color w:val="FFFFFF" w:themeColor="background1"/>
          <w:sz w:val="44"/>
          <w:szCs w:val="44"/>
        </w:rPr>
        <w:t>The King Is Coming</w:t>
      </w:r>
    </w:p>
    <w:p w14:paraId="6A71BC65" w14:textId="77777777" w:rsidR="005F00E4" w:rsidRPr="00A01D2B" w:rsidRDefault="005F00E4" w:rsidP="005F00E4">
      <w:pPr>
        <w:jc w:val="center"/>
        <w:rPr>
          <w:rFonts w:ascii="Lucida Handwriting" w:hAnsi="Lucida Handwriting"/>
          <w:i/>
          <w:iCs/>
          <w:color w:val="C00000"/>
          <w:sz w:val="24"/>
          <w:szCs w:val="24"/>
        </w:rPr>
      </w:pPr>
    </w:p>
    <w:p w14:paraId="285564DB" w14:textId="77777777" w:rsidR="005F00E4" w:rsidRDefault="005F00E4" w:rsidP="005F00E4">
      <w:pPr>
        <w:pStyle w:val="NoSpacing"/>
      </w:pPr>
      <w:r>
        <w:rPr>
          <w:b/>
          <w:bCs/>
          <w:color w:val="C00000"/>
          <w:sz w:val="28"/>
          <w:szCs w:val="28"/>
        </w:rPr>
        <w:t>I</w:t>
      </w:r>
      <w:r w:rsidRPr="00313994">
        <w:rPr>
          <w:b/>
          <w:bCs/>
          <w:color w:val="C00000"/>
          <w:sz w:val="28"/>
          <w:szCs w:val="28"/>
        </w:rPr>
        <w:t>NTRODUCTION – THE FIRST VISION</w:t>
      </w:r>
    </w:p>
    <w:p w14:paraId="6F0AEA31" w14:textId="77777777" w:rsidR="005F00E4" w:rsidRPr="00216B0D" w:rsidRDefault="005F00E4" w:rsidP="005F00E4">
      <w:pPr>
        <w:pStyle w:val="NoSpacing"/>
        <w:rPr>
          <w:b/>
          <w:bCs/>
          <w:sz w:val="24"/>
          <w:szCs w:val="24"/>
        </w:rPr>
      </w:pPr>
      <w:r w:rsidRPr="00216B0D">
        <w:rPr>
          <w:b/>
          <w:bCs/>
          <w:sz w:val="24"/>
          <w:szCs w:val="24"/>
        </w:rPr>
        <w:t>Four Views:</w:t>
      </w:r>
    </w:p>
    <w:p w14:paraId="10C74254" w14:textId="6B39654D" w:rsidR="005F00E4" w:rsidRDefault="005F00E4" w:rsidP="005F00E4">
      <w:pPr>
        <w:pStyle w:val="NoSpacing"/>
        <w:spacing w:line="360" w:lineRule="auto"/>
        <w:rPr>
          <w:rFonts w:cstheme="minorHAnsi"/>
          <w:sz w:val="24"/>
          <w:szCs w:val="24"/>
        </w:rPr>
      </w:pPr>
      <w:r w:rsidRPr="00A01D2B">
        <w:rPr>
          <w:rFonts w:cstheme="minorHAnsi"/>
          <w:b/>
          <w:bCs/>
          <w:sz w:val="24"/>
          <w:szCs w:val="24"/>
        </w:rPr>
        <w:t>1.</w:t>
      </w:r>
      <w:r w:rsidRPr="00A01D2B">
        <w:rPr>
          <w:rFonts w:cstheme="minorHAnsi"/>
          <w:sz w:val="24"/>
          <w:szCs w:val="24"/>
        </w:rPr>
        <w:t xml:space="preserve"> </w:t>
      </w:r>
      <w:r w:rsidRPr="00A01D2B">
        <w:rPr>
          <w:rFonts w:cstheme="minorHAnsi"/>
          <w:b/>
          <w:bCs/>
          <w:sz w:val="24"/>
          <w:szCs w:val="24"/>
        </w:rPr>
        <w:t>PRETERISM</w:t>
      </w:r>
      <w:r w:rsidRPr="00A01D2B">
        <w:rPr>
          <w:rFonts w:cstheme="minorHAnsi"/>
          <w:sz w:val="24"/>
          <w:szCs w:val="24"/>
        </w:rPr>
        <w:t xml:space="preserve"> </w:t>
      </w:r>
      <w:r w:rsidRPr="004965F8">
        <w:rPr>
          <w:rFonts w:cstheme="minorHAnsi"/>
          <w:sz w:val="24"/>
          <w:szCs w:val="24"/>
        </w:rPr>
        <w:t>- _____________________________</w:t>
      </w:r>
      <w:r>
        <w:rPr>
          <w:rFonts w:cstheme="minorHAnsi"/>
          <w:sz w:val="24"/>
          <w:szCs w:val="24"/>
        </w:rPr>
        <w:t>_________</w:t>
      </w:r>
    </w:p>
    <w:p w14:paraId="474852FA" w14:textId="0614E8F3" w:rsidR="005F00E4" w:rsidRPr="004965F8" w:rsidRDefault="005F00E4" w:rsidP="005F00E4">
      <w:pPr>
        <w:pStyle w:val="NoSpacing"/>
        <w:spacing w:line="360" w:lineRule="auto"/>
        <w:rPr>
          <w:rFonts w:cstheme="minorHAnsi"/>
          <w:sz w:val="24"/>
          <w:szCs w:val="24"/>
        </w:rPr>
      </w:pPr>
      <w:r>
        <w:rPr>
          <w:rFonts w:cstheme="minorHAnsi"/>
          <w:sz w:val="24"/>
          <w:szCs w:val="24"/>
          <w:u w:val="single"/>
        </w:rPr>
        <w:t>___________________________________________</w:t>
      </w:r>
      <w:r>
        <w:rPr>
          <w:rFonts w:cstheme="minorHAnsi"/>
          <w:sz w:val="24"/>
          <w:szCs w:val="24"/>
          <w:u w:val="single"/>
        </w:rPr>
        <w:t>________</w:t>
      </w:r>
    </w:p>
    <w:p w14:paraId="3CA41F15" w14:textId="71265EF2" w:rsidR="005F00E4" w:rsidRDefault="005F00E4" w:rsidP="005F00E4">
      <w:pPr>
        <w:pStyle w:val="NoSpacing"/>
        <w:spacing w:line="360" w:lineRule="auto"/>
        <w:rPr>
          <w:rFonts w:cstheme="minorHAnsi"/>
          <w:sz w:val="24"/>
          <w:szCs w:val="24"/>
        </w:rPr>
      </w:pPr>
      <w:r w:rsidRPr="00A01D2B">
        <w:rPr>
          <w:rFonts w:cstheme="minorHAnsi"/>
          <w:b/>
          <w:bCs/>
          <w:sz w:val="24"/>
          <w:szCs w:val="24"/>
        </w:rPr>
        <w:t>2. IDEALISM</w:t>
      </w:r>
      <w:r w:rsidRPr="004965F8">
        <w:rPr>
          <w:rFonts w:cstheme="minorHAnsi"/>
          <w:sz w:val="24"/>
          <w:szCs w:val="24"/>
        </w:rPr>
        <w:t xml:space="preserve"> - ________________________________</w:t>
      </w:r>
      <w:r>
        <w:rPr>
          <w:rFonts w:cstheme="minorHAnsi"/>
          <w:sz w:val="24"/>
          <w:szCs w:val="24"/>
        </w:rPr>
        <w:t>________</w:t>
      </w:r>
    </w:p>
    <w:p w14:paraId="7F492F6F" w14:textId="38688A99" w:rsidR="005F00E4" w:rsidRPr="004965F8" w:rsidRDefault="005F00E4" w:rsidP="005F00E4">
      <w:pPr>
        <w:pStyle w:val="NoSpacing"/>
        <w:spacing w:line="360" w:lineRule="auto"/>
        <w:rPr>
          <w:rFonts w:cstheme="minorHAnsi"/>
          <w:sz w:val="24"/>
          <w:szCs w:val="24"/>
        </w:rPr>
      </w:pPr>
      <w:r>
        <w:rPr>
          <w:rFonts w:cstheme="minorHAnsi"/>
          <w:sz w:val="24"/>
          <w:szCs w:val="24"/>
          <w:u w:val="single"/>
        </w:rPr>
        <w:t>___________________________________________</w:t>
      </w:r>
      <w:r>
        <w:rPr>
          <w:rFonts w:cstheme="minorHAnsi"/>
          <w:sz w:val="24"/>
          <w:szCs w:val="24"/>
          <w:u w:val="single"/>
        </w:rPr>
        <w:t>________</w:t>
      </w:r>
    </w:p>
    <w:p w14:paraId="35ADA81E" w14:textId="0715C2F5" w:rsidR="005F00E4" w:rsidRDefault="005F00E4" w:rsidP="005F00E4">
      <w:pPr>
        <w:pStyle w:val="NoSpacing"/>
        <w:spacing w:line="360" w:lineRule="auto"/>
        <w:rPr>
          <w:rFonts w:cstheme="minorHAnsi"/>
          <w:sz w:val="24"/>
          <w:szCs w:val="24"/>
          <w:u w:val="single"/>
        </w:rPr>
      </w:pPr>
      <w:r w:rsidRPr="00A01D2B">
        <w:rPr>
          <w:rFonts w:cstheme="minorHAnsi"/>
          <w:b/>
          <w:bCs/>
          <w:sz w:val="24"/>
          <w:szCs w:val="24"/>
        </w:rPr>
        <w:t>3. HISTORICISM</w:t>
      </w:r>
      <w:r w:rsidRPr="004965F8">
        <w:rPr>
          <w:rFonts w:cstheme="minorHAnsi"/>
          <w:sz w:val="24"/>
          <w:szCs w:val="24"/>
        </w:rPr>
        <w:t xml:space="preserve"> - </w:t>
      </w:r>
      <w:r w:rsidRPr="004965F8">
        <w:rPr>
          <w:rFonts w:cstheme="minorHAnsi"/>
          <w:sz w:val="24"/>
          <w:szCs w:val="24"/>
          <w:u w:val="single"/>
        </w:rPr>
        <w:t>_____________________________</w:t>
      </w:r>
      <w:r>
        <w:rPr>
          <w:rFonts w:cstheme="minorHAnsi"/>
          <w:sz w:val="24"/>
          <w:szCs w:val="24"/>
          <w:u w:val="single"/>
        </w:rPr>
        <w:t>________</w:t>
      </w:r>
    </w:p>
    <w:p w14:paraId="621744DD" w14:textId="22C1703B" w:rsidR="005F00E4" w:rsidRPr="00A01D2B" w:rsidRDefault="005F00E4" w:rsidP="005F00E4">
      <w:pPr>
        <w:pStyle w:val="NoSpacing"/>
        <w:spacing w:line="360" w:lineRule="auto"/>
        <w:rPr>
          <w:rFonts w:cstheme="minorHAnsi"/>
          <w:sz w:val="24"/>
          <w:szCs w:val="24"/>
        </w:rPr>
      </w:pPr>
      <w:r>
        <w:rPr>
          <w:rFonts w:cstheme="minorHAnsi"/>
          <w:sz w:val="24"/>
          <w:szCs w:val="24"/>
          <w:u w:val="single"/>
        </w:rPr>
        <w:t>___________________________________________</w:t>
      </w:r>
      <w:r>
        <w:rPr>
          <w:rFonts w:cstheme="minorHAnsi"/>
          <w:sz w:val="24"/>
          <w:szCs w:val="24"/>
          <w:u w:val="single"/>
        </w:rPr>
        <w:t>_________</w:t>
      </w:r>
    </w:p>
    <w:p w14:paraId="31B9B471" w14:textId="66467E1C" w:rsidR="005F00E4" w:rsidRDefault="005F00E4" w:rsidP="005F00E4">
      <w:pPr>
        <w:pStyle w:val="NoSpacing"/>
        <w:spacing w:line="360" w:lineRule="auto"/>
        <w:rPr>
          <w:b/>
          <w:bCs/>
        </w:rPr>
      </w:pPr>
      <w:r w:rsidRPr="004965F8">
        <w:rPr>
          <w:rFonts w:cstheme="minorHAnsi"/>
          <w:sz w:val="24"/>
          <w:szCs w:val="24"/>
        </w:rPr>
        <w:t xml:space="preserve">4. </w:t>
      </w:r>
      <w:r w:rsidRPr="00A01D2B">
        <w:rPr>
          <w:rFonts w:cstheme="minorHAnsi"/>
          <w:b/>
          <w:bCs/>
          <w:sz w:val="24"/>
          <w:szCs w:val="24"/>
        </w:rPr>
        <w:t>FUTURISM</w:t>
      </w:r>
      <w:r w:rsidRPr="004965F8">
        <w:rPr>
          <w:rFonts w:cstheme="minorHAnsi"/>
          <w:sz w:val="24"/>
          <w:szCs w:val="24"/>
        </w:rPr>
        <w:t xml:space="preserve"> </w:t>
      </w:r>
      <w:r w:rsidRPr="004965F8">
        <w:rPr>
          <w:rFonts w:cstheme="minorHAnsi"/>
        </w:rPr>
        <w:t>-</w:t>
      </w:r>
      <w:r>
        <w:rPr>
          <w:b/>
          <w:bCs/>
        </w:rPr>
        <w:t xml:space="preserve"> __________________________________</w:t>
      </w:r>
      <w:r>
        <w:rPr>
          <w:b/>
          <w:bCs/>
        </w:rPr>
        <w:t>_________</w:t>
      </w:r>
    </w:p>
    <w:p w14:paraId="3C4C2AF1" w14:textId="75AC4A47" w:rsidR="005F00E4" w:rsidRPr="004965F8" w:rsidRDefault="005F00E4" w:rsidP="005F00E4">
      <w:pPr>
        <w:pStyle w:val="NoSpacing"/>
        <w:spacing w:line="360" w:lineRule="auto"/>
        <w:rPr>
          <w:rFonts w:cstheme="minorHAnsi"/>
          <w:sz w:val="24"/>
          <w:szCs w:val="24"/>
        </w:rPr>
      </w:pPr>
      <w:r>
        <w:rPr>
          <w:rFonts w:cstheme="minorHAnsi"/>
          <w:sz w:val="24"/>
          <w:szCs w:val="24"/>
          <w:u w:val="single"/>
        </w:rPr>
        <w:t>___________________________________________</w:t>
      </w:r>
      <w:r>
        <w:rPr>
          <w:rFonts w:cstheme="minorHAnsi"/>
          <w:sz w:val="24"/>
          <w:szCs w:val="24"/>
          <w:u w:val="single"/>
        </w:rPr>
        <w:t>_________</w:t>
      </w:r>
    </w:p>
    <w:p w14:paraId="51183BDD" w14:textId="77777777" w:rsidR="005F00E4" w:rsidRPr="007F04C7" w:rsidRDefault="005F00E4" w:rsidP="005F00E4">
      <w:pPr>
        <w:rPr>
          <w:rFonts w:cstheme="minorHAnsi"/>
          <w:b/>
          <w:bCs/>
        </w:rPr>
      </w:pPr>
      <w:r>
        <w:rPr>
          <w:rFonts w:ascii="Verdana" w:hAnsi="Verdana"/>
          <w:b/>
          <w:bCs/>
        </w:rPr>
        <w:t xml:space="preserve">Revelation </w:t>
      </w:r>
      <w:r w:rsidRPr="009711DF">
        <w:rPr>
          <w:rFonts w:ascii="Verdana" w:hAnsi="Verdana"/>
          <w:b/>
          <w:bCs/>
        </w:rPr>
        <w:t>1:9-</w:t>
      </w:r>
      <w:r>
        <w:rPr>
          <w:rFonts w:ascii="Verdana" w:hAnsi="Verdana"/>
          <w:b/>
          <w:bCs/>
        </w:rPr>
        <w:t>11</w:t>
      </w:r>
      <w:r w:rsidRPr="009711DF">
        <w:rPr>
          <w:rFonts w:ascii="Verdana" w:hAnsi="Verdana"/>
          <w:b/>
          <w:bCs/>
        </w:rPr>
        <w:t xml:space="preserve"> </w:t>
      </w:r>
      <w:r w:rsidRPr="00A01D2B">
        <w:rPr>
          <w:rStyle w:val="text"/>
          <w:rFonts w:cstheme="minorHAnsi"/>
          <w:b/>
          <w:bCs/>
          <w:i/>
          <w:iCs/>
          <w:color w:val="000000"/>
          <w:shd w:val="clear" w:color="auto" w:fill="FFFFFF"/>
          <w:vertAlign w:val="superscript"/>
        </w:rPr>
        <w:t>9 </w:t>
      </w:r>
      <w:r w:rsidRPr="00A01D2B">
        <w:rPr>
          <w:rStyle w:val="text"/>
          <w:rFonts w:cstheme="minorHAnsi"/>
          <w:i/>
          <w:iCs/>
          <w:color w:val="000000"/>
          <w:shd w:val="clear" w:color="auto" w:fill="FFFFFF"/>
        </w:rPr>
        <w:t>I, John, your brother and partner in the tribulation and the kingdom and the patient endurance that are in Jesus, was on the island called Patmos on account of the word of God and the testimony of Jesus.</w:t>
      </w:r>
      <w:r w:rsidRPr="00A01D2B">
        <w:rPr>
          <w:rFonts w:cstheme="minorHAnsi"/>
          <w:i/>
          <w:iCs/>
          <w:color w:val="000000"/>
          <w:shd w:val="clear" w:color="auto" w:fill="FFFFFF"/>
        </w:rPr>
        <w:t> </w:t>
      </w:r>
      <w:r w:rsidRPr="00A01D2B">
        <w:rPr>
          <w:rStyle w:val="text"/>
          <w:rFonts w:cstheme="minorHAnsi"/>
          <w:b/>
          <w:bCs/>
          <w:i/>
          <w:iCs/>
          <w:color w:val="000000"/>
          <w:shd w:val="clear" w:color="auto" w:fill="FFFFFF"/>
          <w:vertAlign w:val="superscript"/>
        </w:rPr>
        <w:t>10 </w:t>
      </w:r>
      <w:r w:rsidRPr="00A01D2B">
        <w:rPr>
          <w:rStyle w:val="text"/>
          <w:rFonts w:cstheme="minorHAnsi"/>
          <w:i/>
          <w:iCs/>
          <w:color w:val="000000"/>
          <w:shd w:val="clear" w:color="auto" w:fill="FFFFFF"/>
        </w:rPr>
        <w:t>I was in the Spirit on the Lord's day, and I heard behind me a loud voice like a trumpet</w:t>
      </w:r>
      <w:r w:rsidRPr="00A01D2B">
        <w:rPr>
          <w:rFonts w:cstheme="minorHAnsi"/>
          <w:i/>
          <w:iCs/>
          <w:color w:val="000000"/>
          <w:shd w:val="clear" w:color="auto" w:fill="FFFFFF"/>
        </w:rPr>
        <w:t> </w:t>
      </w:r>
      <w:r w:rsidRPr="00A01D2B">
        <w:rPr>
          <w:rStyle w:val="text"/>
          <w:rFonts w:cstheme="minorHAnsi"/>
          <w:b/>
          <w:bCs/>
          <w:i/>
          <w:iCs/>
          <w:color w:val="000000"/>
          <w:shd w:val="clear" w:color="auto" w:fill="FFFFFF"/>
          <w:vertAlign w:val="superscript"/>
        </w:rPr>
        <w:t>11 </w:t>
      </w:r>
      <w:r w:rsidRPr="00A01D2B">
        <w:rPr>
          <w:rStyle w:val="text"/>
          <w:rFonts w:cstheme="minorHAnsi"/>
          <w:i/>
          <w:iCs/>
          <w:color w:val="000000"/>
          <w:shd w:val="clear" w:color="auto" w:fill="FFFFFF"/>
        </w:rPr>
        <w:t>saying, </w:t>
      </w:r>
      <w:r w:rsidRPr="00A01D2B">
        <w:rPr>
          <w:rStyle w:val="woj"/>
          <w:rFonts w:cstheme="minorHAnsi"/>
          <w:i/>
          <w:iCs/>
          <w:color w:val="000000"/>
          <w:shd w:val="clear" w:color="auto" w:fill="FFFFFF"/>
        </w:rPr>
        <w:t>“Write what you see in a book and send it to the seven churches, to Ephesus and to Smyrna and to Pergamum and to Thyatira and to Sardis and to Philadelphia and to Laodicea.”</w:t>
      </w:r>
    </w:p>
    <w:p w14:paraId="29BD5EBC" w14:textId="77777777" w:rsidR="005F00E4" w:rsidRPr="009711DF" w:rsidRDefault="005F00E4" w:rsidP="005F00E4">
      <w:pPr>
        <w:rPr>
          <w:rFonts w:ascii="Verdana" w:hAnsi="Verdana"/>
          <w:b/>
          <w:bCs/>
        </w:rPr>
      </w:pPr>
      <w:r>
        <w:rPr>
          <w:rFonts w:ascii="Verdana" w:hAnsi="Verdana"/>
          <w:b/>
          <w:bCs/>
        </w:rPr>
        <w:t>John on the Isle of Patmos</w:t>
      </w:r>
    </w:p>
    <w:p w14:paraId="60E816C8" w14:textId="77777777" w:rsidR="005F00E4" w:rsidRPr="00CF38F4" w:rsidRDefault="005F00E4" w:rsidP="005F00E4">
      <w:pPr>
        <w:pStyle w:val="ListParagraph"/>
        <w:numPr>
          <w:ilvl w:val="0"/>
          <w:numId w:val="1"/>
        </w:numPr>
        <w:rPr>
          <w:rFonts w:cstheme="minorHAnsi"/>
          <w:b/>
          <w:bCs/>
          <w:sz w:val="24"/>
          <w:szCs w:val="24"/>
          <w:u w:val="single"/>
        </w:rPr>
      </w:pPr>
      <w:r w:rsidRPr="00CF38F4">
        <w:rPr>
          <w:rFonts w:cstheme="minorHAnsi"/>
          <w:b/>
          <w:bCs/>
          <w:sz w:val="24"/>
          <w:szCs w:val="24"/>
        </w:rPr>
        <w:t xml:space="preserve">We </w:t>
      </w:r>
      <w:r w:rsidRPr="00CF38F4">
        <w:rPr>
          <w:rFonts w:cstheme="minorHAnsi"/>
          <w:b/>
          <w:bCs/>
          <w:sz w:val="24"/>
          <w:szCs w:val="24"/>
          <w:u w:val="single"/>
        </w:rPr>
        <w:t>Suffer</w:t>
      </w:r>
      <w:r w:rsidRPr="00CF38F4">
        <w:rPr>
          <w:rFonts w:cstheme="minorHAnsi"/>
          <w:b/>
          <w:bCs/>
          <w:sz w:val="24"/>
          <w:szCs w:val="24"/>
        </w:rPr>
        <w:t xml:space="preserve"> for His Kingdom</w:t>
      </w:r>
    </w:p>
    <w:p w14:paraId="42BED13F" w14:textId="77777777" w:rsidR="005F00E4" w:rsidRPr="00CF38F4" w:rsidRDefault="005F00E4" w:rsidP="005F00E4">
      <w:pPr>
        <w:pStyle w:val="ListParagraph"/>
        <w:numPr>
          <w:ilvl w:val="0"/>
          <w:numId w:val="1"/>
        </w:numPr>
        <w:rPr>
          <w:rFonts w:cstheme="minorHAnsi"/>
          <w:b/>
          <w:bCs/>
          <w:sz w:val="24"/>
          <w:szCs w:val="24"/>
          <w:u w:val="single"/>
        </w:rPr>
      </w:pPr>
      <w:r w:rsidRPr="00CF38F4">
        <w:rPr>
          <w:rFonts w:cstheme="minorHAnsi"/>
          <w:b/>
          <w:bCs/>
          <w:sz w:val="24"/>
          <w:szCs w:val="24"/>
        </w:rPr>
        <w:t xml:space="preserve">We </w:t>
      </w:r>
      <w:r w:rsidRPr="00CF38F4">
        <w:rPr>
          <w:rFonts w:cstheme="minorHAnsi"/>
          <w:b/>
          <w:bCs/>
          <w:sz w:val="24"/>
          <w:szCs w:val="24"/>
          <w:u w:val="single"/>
        </w:rPr>
        <w:t>Serve</w:t>
      </w:r>
      <w:r w:rsidRPr="00CF38F4">
        <w:rPr>
          <w:rFonts w:cstheme="minorHAnsi"/>
          <w:b/>
          <w:bCs/>
          <w:sz w:val="24"/>
          <w:szCs w:val="24"/>
        </w:rPr>
        <w:t xml:space="preserve"> His Church</w:t>
      </w:r>
    </w:p>
    <w:p w14:paraId="2D6E2884" w14:textId="77777777" w:rsidR="005F00E4" w:rsidRPr="007F04C7" w:rsidRDefault="005F00E4" w:rsidP="005F00E4">
      <w:pPr>
        <w:rPr>
          <w:rFonts w:cstheme="minorHAnsi"/>
          <w:b/>
          <w:bCs/>
        </w:rPr>
      </w:pPr>
      <w:r w:rsidRPr="00CA01F5">
        <w:rPr>
          <w:rStyle w:val="woj"/>
          <w:rFonts w:cstheme="minorHAnsi"/>
          <w:b/>
          <w:bCs/>
          <w:color w:val="C00000"/>
          <w:sz w:val="28"/>
          <w:szCs w:val="28"/>
        </w:rPr>
        <w:t>THE PRESENCE OF JESUS</w:t>
      </w:r>
      <w:r>
        <w:rPr>
          <w:rStyle w:val="woj"/>
          <w:rFonts w:cstheme="minorHAnsi"/>
          <w:b/>
          <w:bCs/>
          <w:color w:val="C00000"/>
          <w:sz w:val="28"/>
          <w:szCs w:val="28"/>
        </w:rPr>
        <w:br/>
      </w:r>
      <w:r w:rsidRPr="00A01D2B">
        <w:rPr>
          <w:rFonts w:cstheme="minorHAnsi"/>
          <w:b/>
          <w:bCs/>
          <w:i/>
          <w:iCs/>
          <w:color w:val="000000"/>
          <w:shd w:val="clear" w:color="auto" w:fill="FFFFFF"/>
          <w:vertAlign w:val="superscript"/>
        </w:rPr>
        <w:t>12 </w:t>
      </w:r>
      <w:r w:rsidRPr="00A01D2B">
        <w:rPr>
          <w:rFonts w:cstheme="minorHAnsi"/>
          <w:i/>
          <w:iCs/>
          <w:color w:val="000000"/>
          <w:shd w:val="clear" w:color="auto" w:fill="FFFFFF"/>
        </w:rPr>
        <w:t>Then I turned to see the voice that was speaking to me, and on turning I saw seven golden lampstands,</w:t>
      </w:r>
    </w:p>
    <w:p w14:paraId="7615267E" w14:textId="77777777" w:rsidR="005F00E4" w:rsidRDefault="005F00E4" w:rsidP="005F00E4">
      <w:pPr>
        <w:rPr>
          <w:b/>
          <w:bCs/>
        </w:rPr>
      </w:pPr>
      <w:r>
        <w:rPr>
          <w:b/>
          <w:bCs/>
        </w:rPr>
        <w:t>7 golden lampstands – (Ex. 37:17-24; Zech. 4:10)</w:t>
      </w:r>
    </w:p>
    <w:p w14:paraId="2472A81C" w14:textId="77777777" w:rsidR="005F00E4" w:rsidRDefault="005F00E4" w:rsidP="005F00E4">
      <w:pPr>
        <w:rPr>
          <w:b/>
          <w:bCs/>
        </w:rPr>
      </w:pPr>
      <w:r>
        <w:rPr>
          <w:b/>
          <w:bCs/>
        </w:rPr>
        <w:t>Son of Man - ______________</w:t>
      </w:r>
    </w:p>
    <w:p w14:paraId="5DA80938" w14:textId="77777777" w:rsidR="005F00E4" w:rsidRPr="005F00E4" w:rsidRDefault="005F00E4" w:rsidP="005F00E4">
      <w:pPr>
        <w:rPr>
          <w:rFonts w:cstheme="minorHAnsi"/>
          <w:b/>
          <w:bCs/>
          <w:i/>
          <w:iCs/>
          <w:sz w:val="21"/>
          <w:szCs w:val="21"/>
        </w:rPr>
      </w:pPr>
      <w:r w:rsidRPr="00313994">
        <w:rPr>
          <w:b/>
          <w:bCs/>
          <w:color w:val="C00000"/>
          <w:sz w:val="28"/>
          <w:szCs w:val="28"/>
        </w:rPr>
        <w:t xml:space="preserve">A PORTRAIT OF JESUS </w:t>
      </w:r>
      <w:r>
        <w:rPr>
          <w:b/>
          <w:bCs/>
          <w:color w:val="C00000"/>
          <w:sz w:val="28"/>
          <w:szCs w:val="28"/>
        </w:rPr>
        <w:t>vs. 13-16</w:t>
      </w:r>
      <w:r>
        <w:rPr>
          <w:b/>
          <w:bCs/>
          <w:color w:val="C00000"/>
          <w:sz w:val="28"/>
          <w:szCs w:val="28"/>
        </w:rPr>
        <w:br/>
      </w:r>
      <w:r w:rsidRPr="005F00E4">
        <w:rPr>
          <w:rStyle w:val="text"/>
          <w:rFonts w:cstheme="minorHAnsi"/>
          <w:b/>
          <w:bCs/>
          <w:i/>
          <w:iCs/>
          <w:color w:val="000000"/>
          <w:sz w:val="21"/>
          <w:szCs w:val="21"/>
          <w:shd w:val="clear" w:color="auto" w:fill="FFFFFF"/>
          <w:vertAlign w:val="superscript"/>
        </w:rPr>
        <w:t>13 </w:t>
      </w:r>
      <w:r w:rsidRPr="005F00E4">
        <w:rPr>
          <w:rStyle w:val="text"/>
          <w:rFonts w:cstheme="minorHAnsi"/>
          <w:i/>
          <w:iCs/>
          <w:color w:val="000000"/>
          <w:sz w:val="21"/>
          <w:szCs w:val="21"/>
          <w:shd w:val="clear" w:color="auto" w:fill="FFFFFF"/>
        </w:rPr>
        <w:t xml:space="preserve">and </w:t>
      </w:r>
      <w:proofErr w:type="gramStart"/>
      <w:r w:rsidRPr="005F00E4">
        <w:rPr>
          <w:rStyle w:val="text"/>
          <w:rFonts w:cstheme="minorHAnsi"/>
          <w:i/>
          <w:iCs/>
          <w:color w:val="000000"/>
          <w:sz w:val="21"/>
          <w:szCs w:val="21"/>
          <w:shd w:val="clear" w:color="auto" w:fill="FFFFFF"/>
        </w:rPr>
        <w:t>in the midst of</w:t>
      </w:r>
      <w:proofErr w:type="gramEnd"/>
      <w:r w:rsidRPr="005F00E4">
        <w:rPr>
          <w:rStyle w:val="text"/>
          <w:rFonts w:cstheme="minorHAnsi"/>
          <w:i/>
          <w:iCs/>
          <w:color w:val="000000"/>
          <w:sz w:val="21"/>
          <w:szCs w:val="21"/>
          <w:shd w:val="clear" w:color="auto" w:fill="FFFFFF"/>
        </w:rPr>
        <w:t xml:space="preserve"> the lampstands one like a son of man, clothed with a long robe and with a golden sash around his chest.</w:t>
      </w:r>
      <w:r w:rsidRPr="005F00E4">
        <w:rPr>
          <w:rFonts w:cstheme="minorHAnsi"/>
          <w:i/>
          <w:iCs/>
          <w:color w:val="000000"/>
          <w:sz w:val="21"/>
          <w:szCs w:val="21"/>
          <w:shd w:val="clear" w:color="auto" w:fill="FFFFFF"/>
        </w:rPr>
        <w:t> </w:t>
      </w:r>
      <w:r w:rsidRPr="005F00E4">
        <w:rPr>
          <w:rStyle w:val="text"/>
          <w:rFonts w:cstheme="minorHAnsi"/>
          <w:b/>
          <w:bCs/>
          <w:i/>
          <w:iCs/>
          <w:color w:val="000000"/>
          <w:sz w:val="21"/>
          <w:szCs w:val="21"/>
          <w:shd w:val="clear" w:color="auto" w:fill="FFFFFF"/>
          <w:vertAlign w:val="superscript"/>
        </w:rPr>
        <w:t>14 </w:t>
      </w:r>
      <w:r w:rsidRPr="005F00E4">
        <w:rPr>
          <w:rStyle w:val="text"/>
          <w:rFonts w:cstheme="minorHAnsi"/>
          <w:i/>
          <w:iCs/>
          <w:color w:val="000000"/>
          <w:sz w:val="21"/>
          <w:szCs w:val="21"/>
          <w:shd w:val="clear" w:color="auto" w:fill="FFFFFF"/>
        </w:rPr>
        <w:t>The hairs of his head were white, like white wool, like snow. His eyes were like a flame of fire,</w:t>
      </w:r>
      <w:r w:rsidRPr="005F00E4">
        <w:rPr>
          <w:rFonts w:cstheme="minorHAnsi"/>
          <w:i/>
          <w:iCs/>
          <w:color w:val="000000"/>
          <w:sz w:val="21"/>
          <w:szCs w:val="21"/>
          <w:shd w:val="clear" w:color="auto" w:fill="FFFFFF"/>
        </w:rPr>
        <w:t> </w:t>
      </w:r>
      <w:r w:rsidRPr="005F00E4">
        <w:rPr>
          <w:rStyle w:val="text"/>
          <w:rFonts w:cstheme="minorHAnsi"/>
          <w:b/>
          <w:bCs/>
          <w:i/>
          <w:iCs/>
          <w:color w:val="000000"/>
          <w:sz w:val="21"/>
          <w:szCs w:val="21"/>
          <w:shd w:val="clear" w:color="auto" w:fill="FFFFFF"/>
          <w:vertAlign w:val="superscript"/>
        </w:rPr>
        <w:t>15 </w:t>
      </w:r>
      <w:r w:rsidRPr="005F00E4">
        <w:rPr>
          <w:rStyle w:val="text"/>
          <w:rFonts w:cstheme="minorHAnsi"/>
          <w:i/>
          <w:iCs/>
          <w:color w:val="000000"/>
          <w:sz w:val="21"/>
          <w:szCs w:val="21"/>
          <w:shd w:val="clear" w:color="auto" w:fill="FFFFFF"/>
        </w:rPr>
        <w:t>his feet were like burnished bronze, refined in a furnace, and his voice was like the roar of many waters.</w:t>
      </w:r>
      <w:r w:rsidRPr="005F00E4">
        <w:rPr>
          <w:rFonts w:cstheme="minorHAnsi"/>
          <w:i/>
          <w:iCs/>
          <w:color w:val="000000"/>
          <w:sz w:val="21"/>
          <w:szCs w:val="21"/>
          <w:shd w:val="clear" w:color="auto" w:fill="FFFFFF"/>
        </w:rPr>
        <w:t> </w:t>
      </w:r>
      <w:r w:rsidRPr="005F00E4">
        <w:rPr>
          <w:rStyle w:val="text"/>
          <w:rFonts w:cstheme="minorHAnsi"/>
          <w:b/>
          <w:bCs/>
          <w:i/>
          <w:iCs/>
          <w:color w:val="000000"/>
          <w:sz w:val="21"/>
          <w:szCs w:val="21"/>
          <w:shd w:val="clear" w:color="auto" w:fill="FFFFFF"/>
          <w:vertAlign w:val="superscript"/>
        </w:rPr>
        <w:t>16 </w:t>
      </w:r>
      <w:r w:rsidRPr="005F00E4">
        <w:rPr>
          <w:rStyle w:val="text"/>
          <w:rFonts w:cstheme="minorHAnsi"/>
          <w:i/>
          <w:iCs/>
          <w:color w:val="000000"/>
          <w:sz w:val="21"/>
          <w:szCs w:val="21"/>
          <w:shd w:val="clear" w:color="auto" w:fill="FFFFFF"/>
        </w:rPr>
        <w:t>In his right hand he held seven stars, from his mouth came a sharp two-edged sword, and his face was like the sun shining in full strength.</w:t>
      </w:r>
    </w:p>
    <w:p w14:paraId="12769B63" w14:textId="77777777" w:rsidR="005F00E4" w:rsidRPr="00CF38F4" w:rsidRDefault="005F00E4" w:rsidP="005F00E4">
      <w:pPr>
        <w:rPr>
          <w:b/>
          <w:bCs/>
          <w:sz w:val="24"/>
          <w:szCs w:val="24"/>
        </w:rPr>
      </w:pPr>
      <w:r w:rsidRPr="00CF38F4">
        <w:rPr>
          <w:b/>
          <w:bCs/>
          <w:sz w:val="24"/>
          <w:szCs w:val="24"/>
        </w:rPr>
        <w:t xml:space="preserve">A. </w:t>
      </w:r>
      <w:r w:rsidRPr="00CF38F4">
        <w:rPr>
          <w:b/>
          <w:bCs/>
          <w:sz w:val="24"/>
          <w:szCs w:val="24"/>
          <w:u w:val="single"/>
        </w:rPr>
        <w:t>Priest</w:t>
      </w:r>
      <w:r w:rsidRPr="00CF38F4">
        <w:rPr>
          <w:b/>
          <w:bCs/>
          <w:sz w:val="24"/>
          <w:szCs w:val="24"/>
        </w:rPr>
        <w:t xml:space="preserve"> vs. 13</w:t>
      </w:r>
    </w:p>
    <w:p w14:paraId="6B33E9F9" w14:textId="77777777" w:rsidR="005F00E4" w:rsidRPr="00CF38F4" w:rsidRDefault="005F00E4" w:rsidP="005F00E4">
      <w:pPr>
        <w:rPr>
          <w:b/>
          <w:bCs/>
          <w:sz w:val="24"/>
          <w:szCs w:val="24"/>
        </w:rPr>
      </w:pPr>
      <w:r w:rsidRPr="00CF38F4">
        <w:rPr>
          <w:b/>
          <w:bCs/>
          <w:sz w:val="24"/>
          <w:szCs w:val="24"/>
        </w:rPr>
        <w:t xml:space="preserve">B. </w:t>
      </w:r>
      <w:r w:rsidRPr="00CF38F4">
        <w:rPr>
          <w:b/>
          <w:bCs/>
          <w:sz w:val="24"/>
          <w:szCs w:val="24"/>
          <w:u w:val="single"/>
        </w:rPr>
        <w:t>Profound</w:t>
      </w:r>
      <w:r w:rsidRPr="00CF38F4">
        <w:rPr>
          <w:b/>
          <w:bCs/>
          <w:sz w:val="24"/>
          <w:szCs w:val="24"/>
        </w:rPr>
        <w:t xml:space="preserve"> vs. 14</w:t>
      </w:r>
    </w:p>
    <w:p w14:paraId="41A3DA76" w14:textId="77777777" w:rsidR="005F00E4" w:rsidRPr="00CF38F4" w:rsidRDefault="005F00E4" w:rsidP="005F00E4">
      <w:pPr>
        <w:rPr>
          <w:b/>
          <w:bCs/>
          <w:sz w:val="24"/>
          <w:szCs w:val="24"/>
        </w:rPr>
      </w:pPr>
      <w:r w:rsidRPr="00CF38F4">
        <w:rPr>
          <w:b/>
          <w:bCs/>
          <w:sz w:val="24"/>
          <w:szCs w:val="24"/>
        </w:rPr>
        <w:t xml:space="preserve">C. </w:t>
      </w:r>
      <w:r w:rsidRPr="00CF38F4">
        <w:rPr>
          <w:b/>
          <w:bCs/>
          <w:sz w:val="24"/>
          <w:szCs w:val="24"/>
          <w:u w:val="single"/>
        </w:rPr>
        <w:t>Permanent</w:t>
      </w:r>
      <w:r w:rsidRPr="00CF38F4">
        <w:rPr>
          <w:b/>
          <w:bCs/>
          <w:sz w:val="24"/>
          <w:szCs w:val="24"/>
        </w:rPr>
        <w:t xml:space="preserve"> vs. 15</w:t>
      </w:r>
    </w:p>
    <w:p w14:paraId="4600B503" w14:textId="77777777" w:rsidR="005F00E4" w:rsidRPr="00CF38F4" w:rsidRDefault="005F00E4" w:rsidP="005F00E4">
      <w:pPr>
        <w:rPr>
          <w:b/>
          <w:bCs/>
          <w:sz w:val="24"/>
          <w:szCs w:val="24"/>
        </w:rPr>
      </w:pPr>
      <w:r w:rsidRPr="00CF38F4">
        <w:rPr>
          <w:b/>
          <w:bCs/>
          <w:sz w:val="24"/>
          <w:szCs w:val="24"/>
        </w:rPr>
        <w:t xml:space="preserve">D. </w:t>
      </w:r>
      <w:r w:rsidRPr="00CF38F4">
        <w:rPr>
          <w:b/>
          <w:bCs/>
          <w:sz w:val="24"/>
          <w:szCs w:val="24"/>
          <w:u w:val="single"/>
        </w:rPr>
        <w:t>Powerful</w:t>
      </w:r>
      <w:r w:rsidRPr="00CF38F4">
        <w:rPr>
          <w:b/>
          <w:bCs/>
          <w:sz w:val="24"/>
          <w:szCs w:val="24"/>
        </w:rPr>
        <w:t xml:space="preserve"> vs. 15</w:t>
      </w:r>
    </w:p>
    <w:p w14:paraId="242D0D42" w14:textId="77777777" w:rsidR="005F00E4" w:rsidRPr="00CF38F4" w:rsidRDefault="005F00E4" w:rsidP="005F00E4">
      <w:pPr>
        <w:rPr>
          <w:b/>
          <w:bCs/>
          <w:sz w:val="24"/>
          <w:szCs w:val="24"/>
        </w:rPr>
      </w:pPr>
      <w:r w:rsidRPr="00CF38F4">
        <w:rPr>
          <w:b/>
          <w:bCs/>
          <w:sz w:val="24"/>
          <w:szCs w:val="24"/>
        </w:rPr>
        <w:t xml:space="preserve">E. </w:t>
      </w:r>
      <w:r w:rsidRPr="00CF38F4">
        <w:rPr>
          <w:b/>
          <w:bCs/>
          <w:sz w:val="24"/>
          <w:szCs w:val="24"/>
          <w:u w:val="single"/>
        </w:rPr>
        <w:t>Protective</w:t>
      </w:r>
      <w:r w:rsidRPr="00CF38F4">
        <w:rPr>
          <w:b/>
          <w:bCs/>
          <w:sz w:val="24"/>
          <w:szCs w:val="24"/>
        </w:rPr>
        <w:t xml:space="preserve"> vs. 16</w:t>
      </w:r>
    </w:p>
    <w:p w14:paraId="6F62564B" w14:textId="77777777" w:rsidR="005F00E4" w:rsidRPr="00CF38F4" w:rsidRDefault="005F00E4" w:rsidP="005F00E4">
      <w:pPr>
        <w:rPr>
          <w:b/>
          <w:bCs/>
          <w:sz w:val="24"/>
          <w:szCs w:val="24"/>
        </w:rPr>
      </w:pPr>
      <w:r w:rsidRPr="00CF38F4">
        <w:rPr>
          <w:b/>
          <w:bCs/>
          <w:sz w:val="24"/>
          <w:szCs w:val="24"/>
        </w:rPr>
        <w:t xml:space="preserve">F. </w:t>
      </w:r>
      <w:r w:rsidRPr="00CF38F4">
        <w:rPr>
          <w:b/>
          <w:bCs/>
          <w:sz w:val="24"/>
          <w:szCs w:val="24"/>
          <w:u w:val="single"/>
        </w:rPr>
        <w:t>Perfect</w:t>
      </w:r>
      <w:r w:rsidRPr="00CF38F4">
        <w:rPr>
          <w:b/>
          <w:bCs/>
          <w:sz w:val="24"/>
          <w:szCs w:val="24"/>
        </w:rPr>
        <w:t xml:space="preserve"> vs. 16</w:t>
      </w:r>
    </w:p>
    <w:p w14:paraId="2A9579BA" w14:textId="77777777" w:rsidR="005F00E4" w:rsidRPr="00CF38F4" w:rsidRDefault="005F00E4" w:rsidP="005F00E4">
      <w:pPr>
        <w:rPr>
          <w:b/>
          <w:bCs/>
          <w:sz w:val="24"/>
          <w:szCs w:val="24"/>
        </w:rPr>
      </w:pPr>
      <w:r w:rsidRPr="00CF38F4">
        <w:rPr>
          <w:b/>
          <w:bCs/>
          <w:sz w:val="24"/>
          <w:szCs w:val="24"/>
        </w:rPr>
        <w:t xml:space="preserve">G. </w:t>
      </w:r>
      <w:r w:rsidRPr="00CF38F4">
        <w:rPr>
          <w:b/>
          <w:bCs/>
          <w:sz w:val="24"/>
          <w:szCs w:val="24"/>
          <w:u w:val="single"/>
        </w:rPr>
        <w:t>Praiseworthy</w:t>
      </w:r>
      <w:r w:rsidRPr="00CF38F4">
        <w:rPr>
          <w:b/>
          <w:bCs/>
          <w:sz w:val="24"/>
          <w:szCs w:val="24"/>
        </w:rPr>
        <w:t xml:space="preserve"> vs. 16</w:t>
      </w:r>
    </w:p>
    <w:p w14:paraId="436B9F6C" w14:textId="77777777" w:rsidR="005F00E4" w:rsidRPr="00CA01F5" w:rsidRDefault="005F00E4" w:rsidP="005F00E4">
      <w:pPr>
        <w:pStyle w:val="NoSpacing"/>
        <w:rPr>
          <w:b/>
          <w:bCs/>
          <w:color w:val="C00000"/>
          <w:sz w:val="28"/>
          <w:szCs w:val="28"/>
        </w:rPr>
      </w:pPr>
      <w:r w:rsidRPr="00CA01F5">
        <w:rPr>
          <w:b/>
          <w:bCs/>
          <w:color w:val="C00000"/>
          <w:sz w:val="28"/>
          <w:szCs w:val="28"/>
        </w:rPr>
        <w:t>THE POWER OF CHRIST</w:t>
      </w:r>
    </w:p>
    <w:p w14:paraId="12CFDDAF" w14:textId="77777777" w:rsidR="005F00E4" w:rsidRPr="00A01D2B" w:rsidRDefault="005F00E4" w:rsidP="005F00E4">
      <w:pPr>
        <w:pStyle w:val="NoSpacing"/>
        <w:rPr>
          <w:rFonts w:cstheme="minorHAnsi"/>
          <w:i/>
          <w:iCs/>
          <w:color w:val="000000"/>
          <w:sz w:val="20"/>
          <w:szCs w:val="20"/>
        </w:rPr>
      </w:pPr>
      <w:r w:rsidRPr="00A01D2B">
        <w:rPr>
          <w:rStyle w:val="text"/>
          <w:rFonts w:cstheme="minorHAnsi"/>
          <w:b/>
          <w:bCs/>
          <w:i/>
          <w:iCs/>
          <w:color w:val="000000"/>
          <w:sz w:val="20"/>
          <w:szCs w:val="20"/>
          <w:vertAlign w:val="superscript"/>
        </w:rPr>
        <w:t>17 </w:t>
      </w:r>
      <w:r w:rsidRPr="00A01D2B">
        <w:rPr>
          <w:rStyle w:val="text"/>
          <w:rFonts w:cstheme="minorHAnsi"/>
          <w:i/>
          <w:iCs/>
          <w:color w:val="000000"/>
          <w:sz w:val="20"/>
          <w:szCs w:val="20"/>
        </w:rPr>
        <w:t>When I saw him, I fell at his feet as though dead. Then he placed his right hand on me and said: </w:t>
      </w:r>
      <w:r w:rsidRPr="00A01D2B">
        <w:rPr>
          <w:rStyle w:val="woj"/>
          <w:rFonts w:cstheme="minorHAnsi"/>
          <w:i/>
          <w:iCs/>
          <w:color w:val="000000"/>
          <w:sz w:val="20"/>
          <w:szCs w:val="20"/>
        </w:rPr>
        <w:t>“Do not be afraid. I am the First and the Last.</w:t>
      </w:r>
      <w:r w:rsidRPr="00A01D2B">
        <w:rPr>
          <w:rFonts w:cstheme="minorHAnsi"/>
          <w:i/>
          <w:iCs/>
          <w:color w:val="000000"/>
          <w:sz w:val="20"/>
          <w:szCs w:val="20"/>
        </w:rPr>
        <w:t> </w:t>
      </w:r>
      <w:r w:rsidRPr="00A01D2B">
        <w:rPr>
          <w:rStyle w:val="woj"/>
          <w:rFonts w:cstheme="minorHAnsi"/>
          <w:b/>
          <w:bCs/>
          <w:i/>
          <w:iCs/>
          <w:color w:val="000000"/>
          <w:sz w:val="20"/>
          <w:szCs w:val="20"/>
          <w:vertAlign w:val="superscript"/>
        </w:rPr>
        <w:t>18 </w:t>
      </w:r>
      <w:r w:rsidRPr="00A01D2B">
        <w:rPr>
          <w:rStyle w:val="woj"/>
          <w:rFonts w:cstheme="minorHAnsi"/>
          <w:i/>
          <w:iCs/>
          <w:color w:val="000000"/>
          <w:sz w:val="20"/>
          <w:szCs w:val="20"/>
        </w:rPr>
        <w:t>I am the Living One; I was dead, and now look, I am alive for ever and ever! And I hold the keys of death and Hades.</w:t>
      </w:r>
      <w:r w:rsidRPr="00A01D2B">
        <w:rPr>
          <w:rStyle w:val="woj"/>
          <w:rFonts w:cstheme="minorHAnsi"/>
          <w:b/>
          <w:bCs/>
          <w:i/>
          <w:iCs/>
          <w:color w:val="000000"/>
          <w:sz w:val="20"/>
          <w:szCs w:val="20"/>
          <w:vertAlign w:val="superscript"/>
        </w:rPr>
        <w:t>19 </w:t>
      </w:r>
      <w:r w:rsidRPr="00A01D2B">
        <w:rPr>
          <w:rStyle w:val="woj"/>
          <w:rFonts w:cstheme="minorHAnsi"/>
          <w:i/>
          <w:iCs/>
          <w:color w:val="000000"/>
          <w:sz w:val="20"/>
          <w:szCs w:val="20"/>
        </w:rPr>
        <w:t>“Write, therefore, what you have seen, what is now and what will take place later.</w:t>
      </w:r>
      <w:r w:rsidRPr="00A01D2B">
        <w:rPr>
          <w:rFonts w:cstheme="minorHAnsi"/>
          <w:i/>
          <w:iCs/>
          <w:color w:val="000000"/>
          <w:sz w:val="20"/>
          <w:szCs w:val="20"/>
        </w:rPr>
        <w:t> </w:t>
      </w:r>
      <w:r w:rsidRPr="00A01D2B">
        <w:rPr>
          <w:rStyle w:val="woj"/>
          <w:rFonts w:cstheme="minorHAnsi"/>
          <w:b/>
          <w:bCs/>
          <w:i/>
          <w:iCs/>
          <w:color w:val="000000"/>
          <w:sz w:val="20"/>
          <w:szCs w:val="20"/>
          <w:vertAlign w:val="superscript"/>
        </w:rPr>
        <w:t>20 </w:t>
      </w:r>
      <w:r w:rsidRPr="00A01D2B">
        <w:rPr>
          <w:rStyle w:val="woj"/>
          <w:rFonts w:cstheme="minorHAnsi"/>
          <w:i/>
          <w:iCs/>
          <w:color w:val="000000"/>
          <w:sz w:val="20"/>
          <w:szCs w:val="20"/>
        </w:rPr>
        <w:t>The mystery of the seven stars that you saw in my right hand and of the seven golden lampstands is this: The seven stars are the angels</w:t>
      </w:r>
      <w:r w:rsidRPr="00A01D2B">
        <w:rPr>
          <w:rStyle w:val="woj"/>
          <w:rFonts w:cstheme="minorHAnsi"/>
          <w:i/>
          <w:iCs/>
          <w:color w:val="000000"/>
          <w:sz w:val="20"/>
          <w:szCs w:val="20"/>
          <w:vertAlign w:val="superscript"/>
        </w:rPr>
        <w:t>[</w:t>
      </w:r>
      <w:hyperlink r:id="rId6" w:anchor="fen-NIV-30718b" w:tooltip="See footnote b" w:history="1">
        <w:r w:rsidRPr="00A01D2B">
          <w:rPr>
            <w:rStyle w:val="Hyperlink"/>
            <w:rFonts w:cstheme="minorHAnsi"/>
            <w:i/>
            <w:iCs/>
            <w:color w:val="517E90"/>
            <w:sz w:val="20"/>
            <w:szCs w:val="20"/>
            <w:vertAlign w:val="superscript"/>
          </w:rPr>
          <w:t>b</w:t>
        </w:r>
      </w:hyperlink>
      <w:r w:rsidRPr="00A01D2B">
        <w:rPr>
          <w:rStyle w:val="woj"/>
          <w:rFonts w:cstheme="minorHAnsi"/>
          <w:i/>
          <w:iCs/>
          <w:color w:val="000000"/>
          <w:sz w:val="20"/>
          <w:szCs w:val="20"/>
          <w:vertAlign w:val="superscript"/>
        </w:rPr>
        <w:t>]</w:t>
      </w:r>
      <w:r w:rsidRPr="00A01D2B">
        <w:rPr>
          <w:rStyle w:val="woj"/>
          <w:rFonts w:cstheme="minorHAnsi"/>
          <w:i/>
          <w:iCs/>
          <w:color w:val="000000"/>
          <w:sz w:val="20"/>
          <w:szCs w:val="20"/>
        </w:rPr>
        <w:t> of the seven churches, and the seven lampstands are the seven churches.</w:t>
      </w:r>
    </w:p>
    <w:p w14:paraId="4B78482F" w14:textId="77777777" w:rsidR="005F00E4" w:rsidRDefault="005F00E4" w:rsidP="005F00E4">
      <w:pPr>
        <w:pStyle w:val="NoSpacing"/>
        <w:rPr>
          <w:b/>
          <w:bCs/>
        </w:rPr>
      </w:pPr>
    </w:p>
    <w:p w14:paraId="60760319" w14:textId="77777777" w:rsidR="005F00E4" w:rsidRPr="00CA01F5" w:rsidRDefault="005F00E4" w:rsidP="005F00E4">
      <w:pPr>
        <w:pStyle w:val="NoSpacing"/>
        <w:rPr>
          <w:b/>
          <w:bCs/>
          <w:sz w:val="24"/>
          <w:szCs w:val="24"/>
        </w:rPr>
      </w:pPr>
      <w:r w:rsidRPr="00CA01F5">
        <w:rPr>
          <w:b/>
          <w:bCs/>
          <w:sz w:val="24"/>
          <w:szCs w:val="24"/>
        </w:rPr>
        <w:t xml:space="preserve">1. He Lives </w:t>
      </w:r>
      <w:r w:rsidRPr="00CA01F5">
        <w:rPr>
          <w:b/>
          <w:bCs/>
          <w:sz w:val="24"/>
          <w:szCs w:val="24"/>
          <w:u w:val="single"/>
        </w:rPr>
        <w:t>Forever</w:t>
      </w:r>
      <w:r w:rsidRPr="00CA01F5">
        <w:rPr>
          <w:b/>
          <w:bCs/>
          <w:sz w:val="24"/>
          <w:szCs w:val="24"/>
        </w:rPr>
        <w:t xml:space="preserve"> vs. 17-19</w:t>
      </w:r>
    </w:p>
    <w:p w14:paraId="2A61AF9F" w14:textId="77777777" w:rsidR="005F00E4" w:rsidRDefault="005F00E4" w:rsidP="005F00E4">
      <w:pPr>
        <w:pStyle w:val="NoSpacing"/>
      </w:pPr>
      <w:r>
        <w:t>(Isa. 44:6; 48:12; Rev. 1:7; 2:8; 22:13)</w:t>
      </w:r>
    </w:p>
    <w:p w14:paraId="009B42ED" w14:textId="77777777" w:rsidR="005F00E4" w:rsidRDefault="005F00E4" w:rsidP="005F00E4">
      <w:pPr>
        <w:pStyle w:val="NoSpacing"/>
      </w:pPr>
    </w:p>
    <w:p w14:paraId="5F63419B" w14:textId="77777777" w:rsidR="005F00E4" w:rsidRPr="00CA01F5" w:rsidRDefault="005F00E4" w:rsidP="005F00E4">
      <w:pPr>
        <w:pStyle w:val="NoSpacing"/>
        <w:rPr>
          <w:b/>
          <w:bCs/>
          <w:sz w:val="24"/>
          <w:szCs w:val="24"/>
        </w:rPr>
      </w:pPr>
      <w:r w:rsidRPr="00CA01F5">
        <w:rPr>
          <w:b/>
          <w:bCs/>
          <w:sz w:val="24"/>
          <w:szCs w:val="24"/>
        </w:rPr>
        <w:t xml:space="preserve">2. He Has </w:t>
      </w:r>
      <w:r w:rsidRPr="00CA01F5">
        <w:rPr>
          <w:b/>
          <w:bCs/>
          <w:sz w:val="24"/>
          <w:szCs w:val="24"/>
          <w:u w:val="single"/>
        </w:rPr>
        <w:t>Authority</w:t>
      </w:r>
      <w:r w:rsidRPr="00CA01F5">
        <w:rPr>
          <w:b/>
          <w:bCs/>
          <w:sz w:val="24"/>
          <w:szCs w:val="24"/>
        </w:rPr>
        <w:t xml:space="preserve"> Over Death vs. 17-18</w:t>
      </w:r>
    </w:p>
    <w:p w14:paraId="7DD8CA65" w14:textId="77777777" w:rsidR="005F00E4" w:rsidRDefault="005F00E4" w:rsidP="005F00E4">
      <w:pPr>
        <w:pStyle w:val="NoSpacing"/>
      </w:pPr>
    </w:p>
    <w:p w14:paraId="00D9905D" w14:textId="77777777" w:rsidR="005F00E4" w:rsidRPr="00CA01F5" w:rsidRDefault="005F00E4" w:rsidP="005F00E4">
      <w:pPr>
        <w:pStyle w:val="NoSpacing"/>
        <w:rPr>
          <w:b/>
          <w:bCs/>
          <w:sz w:val="24"/>
          <w:szCs w:val="24"/>
        </w:rPr>
      </w:pPr>
      <w:r w:rsidRPr="00CA01F5">
        <w:rPr>
          <w:b/>
          <w:bCs/>
          <w:sz w:val="24"/>
          <w:szCs w:val="24"/>
        </w:rPr>
        <w:t xml:space="preserve">3. He Has a </w:t>
      </w:r>
      <w:r w:rsidRPr="00CA01F5">
        <w:rPr>
          <w:b/>
          <w:bCs/>
          <w:sz w:val="24"/>
          <w:szCs w:val="24"/>
          <w:u w:val="single"/>
        </w:rPr>
        <w:t>Plan</w:t>
      </w:r>
      <w:r w:rsidRPr="00CA01F5">
        <w:rPr>
          <w:b/>
          <w:bCs/>
          <w:sz w:val="24"/>
          <w:szCs w:val="24"/>
        </w:rPr>
        <w:t xml:space="preserve"> vs. 19</w:t>
      </w:r>
    </w:p>
    <w:p w14:paraId="3583E314" w14:textId="77777777" w:rsidR="005F00E4" w:rsidRDefault="005F00E4" w:rsidP="005F00E4">
      <w:pPr>
        <w:pStyle w:val="NoSpacing"/>
        <w:numPr>
          <w:ilvl w:val="0"/>
          <w:numId w:val="2"/>
        </w:numPr>
      </w:pPr>
      <w:r>
        <w:t>What you have seen: Rev. 1:9-20</w:t>
      </w:r>
    </w:p>
    <w:p w14:paraId="1FAB3EF3" w14:textId="77777777" w:rsidR="005F00E4" w:rsidRDefault="005F00E4" w:rsidP="005F00E4">
      <w:pPr>
        <w:pStyle w:val="NoSpacing"/>
        <w:numPr>
          <w:ilvl w:val="0"/>
          <w:numId w:val="2"/>
        </w:numPr>
      </w:pPr>
      <w:r>
        <w:t>What is: Rev. 2-3</w:t>
      </w:r>
    </w:p>
    <w:p w14:paraId="079AB690" w14:textId="77777777" w:rsidR="005F00E4" w:rsidRDefault="005F00E4" w:rsidP="005F00E4">
      <w:pPr>
        <w:pStyle w:val="NoSpacing"/>
        <w:numPr>
          <w:ilvl w:val="0"/>
          <w:numId w:val="2"/>
        </w:numPr>
      </w:pPr>
      <w:r>
        <w:t>What will take place Rev. 4 – 20</w:t>
      </w:r>
    </w:p>
    <w:p w14:paraId="672E4BAE" w14:textId="09427529" w:rsidR="001E471C" w:rsidRDefault="005F00E4" w:rsidP="005F00E4">
      <w:pPr>
        <w:pStyle w:val="NoSpacing"/>
      </w:pPr>
      <w:r w:rsidRPr="00CA01F5">
        <w:rPr>
          <w:b/>
          <w:bCs/>
          <w:sz w:val="24"/>
          <w:szCs w:val="24"/>
        </w:rPr>
        <w:t>4. He Help</w:t>
      </w:r>
      <w:r>
        <w:rPr>
          <w:b/>
          <w:bCs/>
          <w:sz w:val="24"/>
          <w:szCs w:val="24"/>
        </w:rPr>
        <w:t>s</w:t>
      </w:r>
      <w:r w:rsidRPr="00CA01F5">
        <w:rPr>
          <w:b/>
          <w:bCs/>
          <w:sz w:val="24"/>
          <w:szCs w:val="24"/>
        </w:rPr>
        <w:t xml:space="preserve"> His People </w:t>
      </w:r>
      <w:r w:rsidRPr="00CA01F5">
        <w:rPr>
          <w:b/>
          <w:bCs/>
          <w:sz w:val="24"/>
          <w:szCs w:val="24"/>
          <w:u w:val="single"/>
        </w:rPr>
        <w:t>Understand</w:t>
      </w:r>
      <w:r w:rsidRPr="00CA01F5">
        <w:rPr>
          <w:b/>
          <w:bCs/>
          <w:sz w:val="24"/>
          <w:szCs w:val="24"/>
        </w:rPr>
        <w:t xml:space="preserve"> His Word vs. 20</w:t>
      </w:r>
    </w:p>
    <w:sectPr w:rsidR="001E471C" w:rsidSect="005F00E4">
      <w:pgSz w:w="15840" w:h="12240" w:orient="landscape"/>
      <w:pgMar w:top="720" w:right="720" w:bottom="720" w:left="72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DC6"/>
    <w:multiLevelType w:val="hybridMultilevel"/>
    <w:tmpl w:val="9B603B94"/>
    <w:lvl w:ilvl="0" w:tplc="45BA4F3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894650"/>
    <w:multiLevelType w:val="hybridMultilevel"/>
    <w:tmpl w:val="F9DC0C10"/>
    <w:lvl w:ilvl="0" w:tplc="E0CA65D0">
      <w:start w:val="4"/>
      <w:numFmt w:val="bullet"/>
      <w:lvlText w:val=""/>
      <w:lvlJc w:val="left"/>
      <w:pPr>
        <w:ind w:left="720" w:hanging="360"/>
      </w:pPr>
      <w:rPr>
        <w:rFonts w:ascii="Wingdings" w:eastAsiaTheme="minorHAnsi" w:hAnsi="Wingdings"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E4"/>
    <w:rsid w:val="005F00E4"/>
    <w:rsid w:val="00A214FA"/>
    <w:rsid w:val="00D614F6"/>
    <w:rsid w:val="00E7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35BEC"/>
  <w15:chartTrackingRefBased/>
  <w15:docId w15:val="{DA961D5E-5F68-42F2-8265-93C5E157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00E4"/>
    <w:pPr>
      <w:spacing w:after="0" w:line="240" w:lineRule="auto"/>
    </w:pPr>
  </w:style>
  <w:style w:type="character" w:styleId="Hyperlink">
    <w:name w:val="Hyperlink"/>
    <w:basedOn w:val="DefaultParagraphFont"/>
    <w:uiPriority w:val="99"/>
    <w:unhideWhenUsed/>
    <w:rsid w:val="005F00E4"/>
    <w:rPr>
      <w:color w:val="0000FF"/>
      <w:u w:val="single"/>
    </w:rPr>
  </w:style>
  <w:style w:type="character" w:customStyle="1" w:styleId="NoSpacingChar">
    <w:name w:val="No Spacing Char"/>
    <w:basedOn w:val="DefaultParagraphFont"/>
    <w:link w:val="NoSpacing"/>
    <w:uiPriority w:val="1"/>
    <w:rsid w:val="005F00E4"/>
  </w:style>
  <w:style w:type="character" w:customStyle="1" w:styleId="text">
    <w:name w:val="text"/>
    <w:basedOn w:val="DefaultParagraphFont"/>
    <w:rsid w:val="005F00E4"/>
  </w:style>
  <w:style w:type="character" w:customStyle="1" w:styleId="woj">
    <w:name w:val="woj"/>
    <w:basedOn w:val="DefaultParagraphFont"/>
    <w:rsid w:val="005F00E4"/>
  </w:style>
  <w:style w:type="paragraph" w:styleId="ListParagraph">
    <w:name w:val="List Paragraph"/>
    <w:basedOn w:val="Normal"/>
    <w:uiPriority w:val="34"/>
    <w:qFormat/>
    <w:rsid w:val="005F0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Revelation+1%3A9-20&amp;version=NI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spitzer</dc:creator>
  <cp:keywords/>
  <dc:description/>
  <cp:lastModifiedBy>morgan spitzer</cp:lastModifiedBy>
  <cp:revision>2</cp:revision>
  <dcterms:created xsi:type="dcterms:W3CDTF">2020-10-01T15:56:00Z</dcterms:created>
  <dcterms:modified xsi:type="dcterms:W3CDTF">2020-10-01T15:56:00Z</dcterms:modified>
</cp:coreProperties>
</file>